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A szülők ezt azért mondták, mert féltek a vallási vezetőktől. Azok ugyanis már megegyeztek abban, hogy ha valaki Messiásnak mondja Jézust, azt ki kell tiltani a zsinagógából. Ezért mondták a szülők:</w:t>
      </w:r>
      <w:r>
        <w:rPr/>
        <w:t xml:space="preserve"> </w:t>
      </w:r>
      <w:r>
        <w:rPr>
          <w:i/>
          <w:iCs/>
        </w:rPr>
        <w:t xml:space="preserve">„Kérdezzétek őt, hiszen már felnőtt, majd ő megmondja!” </w:t>
      </w:r>
      <w:r>
        <w:rPr/>
        <w:t xml:space="preserve"> (Jn 9,22-23)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Nem csak a gyógyulás híre terjedt a nép között, hanem a vallási vezetők megegyezése is. Más szóval nem csak a jó hír terjedt, a rossz is. Abban a vallásos környezetben a zsinagógából való kitiltás nagy csapásnak, negatív dolognak számított. Ezt nem merték felvállalni a szülők.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hátrányos megkülönböztetés végigkísérte Jézus követőit a történelem során. Ma és nálunk ilyenről nincsenek hírek, de vannak a világnak olyan részei, ahol Jézus követésének megvallása akár halálos fenyegetést is jelenthet és mégis, ott is élnek követői. </w:t>
      </w:r>
    </w:p>
    <w:p>
      <w:pPr>
        <w:pStyle w:val="Normal"/>
        <w:rPr/>
      </w:pPr>
      <w:r>
        <w:rPr/>
        <w:t xml:space="preserve">Jézus méltó arra, hogy Nevéért, követéséért a megaláztatást, hátrányos megkülönböztetést is vállaljuk. Jézus, amikor a földön járt, megtette értünk, emberekért, most nekünk van lehetőségünk ezt bemutatni. </w:t>
      </w:r>
    </w:p>
    <w:p>
      <w:pPr>
        <w:pStyle w:val="Normal"/>
        <w:rPr/>
      </w:pPr>
      <w:r>
        <w:rPr/>
        <w:t xml:space="preserve">Bibliai képekkel kifejezve: a golgotai áldozati Bárány, aki ma már a Győztes júdabeli Oroszlán, méltó arra, hogy Érte a rosszat is felvállaljuk. </w:t>
      </w:r>
      <w:r>
        <w:rPr>
          <w:i/>
        </w:rPr>
        <w:t>Vadon Gyula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2016-01-07T20:21:02Z</dcterms:created>
  <dc:creator>Gyula Vadon</dc:creator>
  <dc:language>hu-HU</dc:language>
  <cp:lastModifiedBy>Gyula Vadon</cp:lastModifiedBy>
  <dcterms:modified xsi:type="dcterms:W3CDTF">2016-01-07T20:21:44Z</dcterms:modified>
  <cp:revision>1</cp:revision>
</cp:coreProperties>
</file>